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A3B" w:rsidRDefault="00A54A3B" w:rsidP="00842E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4A3B" w:rsidRDefault="00842E68" w:rsidP="00AE5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10955" cy="6482779"/>
            <wp:effectExtent l="19050" t="0" r="4445" b="0"/>
            <wp:docPr id="1" name="Рисунок 1" descr="C:\Users\Дом\Desktop\Столярное дел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Столярное дело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0955" cy="6482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A3B" w:rsidRDefault="00A54A3B" w:rsidP="00AE5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4A3B" w:rsidRDefault="00A54A3B" w:rsidP="00AE5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4A3B" w:rsidRPr="008403A1" w:rsidRDefault="00A54A3B" w:rsidP="00AE5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7CE" w:rsidRPr="00D454BA" w:rsidRDefault="00E45E37" w:rsidP="00E45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54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требования к знаниям и умениям</w:t>
      </w:r>
    </w:p>
    <w:p w:rsidR="00D01F0E" w:rsidRPr="00D454BA" w:rsidRDefault="00D01F0E" w:rsidP="00E45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40F" w:rsidRPr="008403A1" w:rsidRDefault="00E45E37" w:rsidP="00AE5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знать</w:t>
      </w:r>
      <w:r w:rsidR="00AE540F"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E540F" w:rsidRPr="008403A1" w:rsidRDefault="00AE540F" w:rsidP="00AE54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дефекты и пороки древесины;</w:t>
      </w:r>
    </w:p>
    <w:p w:rsidR="00AE540F" w:rsidRPr="008403A1" w:rsidRDefault="00AE540F" w:rsidP="0075546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и виды шпаклевки;</w:t>
      </w:r>
    </w:p>
    <w:p w:rsidR="00AE540F" w:rsidRPr="00E45E37" w:rsidRDefault="00AE540F" w:rsidP="00E45E3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пиломатериалов;</w:t>
      </w:r>
    </w:p>
    <w:p w:rsidR="00AE540F" w:rsidRPr="008403A1" w:rsidRDefault="00AE540F" w:rsidP="00AE54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 для ручного строгания плоскости;</w:t>
      </w:r>
    </w:p>
    <w:p w:rsidR="00AE540F" w:rsidRPr="00E45E37" w:rsidRDefault="00AE540F" w:rsidP="00E45E3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 резца;</w:t>
      </w:r>
    </w:p>
    <w:p w:rsidR="00AE540F" w:rsidRPr="008403A1" w:rsidRDefault="00AE540F" w:rsidP="00AE54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требования к качеству ремонта;</w:t>
      </w:r>
    </w:p>
    <w:p w:rsidR="00AE540F" w:rsidRPr="008403A1" w:rsidRDefault="00AE540F" w:rsidP="00AE54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техники безопасности;</w:t>
      </w:r>
    </w:p>
    <w:p w:rsidR="00AE540F" w:rsidRPr="008403A1" w:rsidRDefault="00AE540F" w:rsidP="00AE54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крепежные изделия и мебельную фурнитуру;</w:t>
      </w:r>
    </w:p>
    <w:p w:rsidR="00AE540F" w:rsidRPr="008403A1" w:rsidRDefault="00755467" w:rsidP="00AE54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безопасности работы</w:t>
      </w:r>
      <w:r w:rsidR="00AE540F"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выполнении ремонта.</w:t>
      </w:r>
    </w:p>
    <w:p w:rsidR="00D01F0E" w:rsidRPr="008403A1" w:rsidRDefault="00D01F0E" w:rsidP="00AE5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F0E" w:rsidRPr="008403A1" w:rsidRDefault="00D01F0E" w:rsidP="00AE5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540F" w:rsidRPr="008403A1" w:rsidRDefault="00E45E37" w:rsidP="00AE5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у</w:t>
      </w:r>
      <w:r w:rsidR="00AE540F"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меть:</w:t>
      </w:r>
    </w:p>
    <w:p w:rsidR="00AE540F" w:rsidRPr="008403A1" w:rsidRDefault="00AE540F" w:rsidP="00AE540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заделку пороков и дефектов на древесине;</w:t>
      </w:r>
    </w:p>
    <w:p w:rsidR="00AE540F" w:rsidRPr="00E45E37" w:rsidRDefault="00AE540F" w:rsidP="00E45E3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виды работ;</w:t>
      </w:r>
    </w:p>
    <w:p w:rsidR="00AE540F" w:rsidRPr="008403A1" w:rsidRDefault="00AE540F" w:rsidP="004C007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разметочный материал</w:t>
      </w:r>
      <w:r w:rsidR="004C007A" w:rsidRPr="008403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540F" w:rsidRPr="008403A1" w:rsidRDefault="00AE540F" w:rsidP="00AE5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F0E" w:rsidRPr="008403A1" w:rsidRDefault="00D01F0E" w:rsidP="00AE5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37" w:rsidRDefault="00E45E37" w:rsidP="00D454BA">
      <w:pPr>
        <w:tabs>
          <w:tab w:val="left" w:pos="0"/>
        </w:tabs>
        <w:spacing w:after="0"/>
        <w:ind w:right="-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4BA" w:rsidRDefault="00D454BA" w:rsidP="00D454BA">
      <w:pPr>
        <w:tabs>
          <w:tab w:val="left" w:pos="0"/>
        </w:tabs>
        <w:spacing w:after="0"/>
        <w:ind w:right="-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4BA" w:rsidRDefault="00D454BA" w:rsidP="00D454BA">
      <w:pPr>
        <w:tabs>
          <w:tab w:val="left" w:pos="0"/>
        </w:tabs>
        <w:spacing w:after="0"/>
        <w:ind w:right="-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4BA" w:rsidRDefault="00D454BA" w:rsidP="00D454BA">
      <w:pPr>
        <w:tabs>
          <w:tab w:val="left" w:pos="0"/>
        </w:tabs>
        <w:spacing w:after="0"/>
        <w:ind w:right="-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4BA" w:rsidRDefault="00D454BA" w:rsidP="00D454BA">
      <w:pPr>
        <w:tabs>
          <w:tab w:val="left" w:pos="0"/>
        </w:tabs>
        <w:spacing w:after="0"/>
        <w:ind w:right="-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4BA" w:rsidRDefault="00D454BA" w:rsidP="00D454BA">
      <w:pPr>
        <w:tabs>
          <w:tab w:val="left" w:pos="0"/>
        </w:tabs>
        <w:spacing w:after="0"/>
        <w:ind w:right="-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4BA" w:rsidRDefault="00D454BA" w:rsidP="00D454BA">
      <w:pPr>
        <w:tabs>
          <w:tab w:val="left" w:pos="0"/>
        </w:tabs>
        <w:spacing w:after="0"/>
        <w:ind w:right="-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4BA" w:rsidRDefault="00D454BA" w:rsidP="00D454BA">
      <w:pPr>
        <w:tabs>
          <w:tab w:val="left" w:pos="0"/>
        </w:tabs>
        <w:spacing w:after="0"/>
        <w:ind w:right="-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4BA" w:rsidRPr="008403A1" w:rsidRDefault="00D454BA" w:rsidP="00D454BA">
      <w:pPr>
        <w:tabs>
          <w:tab w:val="left" w:pos="0"/>
        </w:tabs>
        <w:spacing w:after="0"/>
        <w:ind w:right="-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C75" w:rsidRPr="008403A1" w:rsidRDefault="006B3C75" w:rsidP="00D01F0E">
      <w:pPr>
        <w:tabs>
          <w:tab w:val="left" w:pos="0"/>
        </w:tabs>
        <w:spacing w:after="0"/>
        <w:ind w:right="-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F0E" w:rsidRPr="00D454BA" w:rsidRDefault="004B6106" w:rsidP="00D454BA">
      <w:pPr>
        <w:tabs>
          <w:tab w:val="left" w:pos="0"/>
        </w:tabs>
        <w:spacing w:after="0"/>
        <w:ind w:right="-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54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- т</w:t>
      </w:r>
      <w:r w:rsidR="00D01F0E" w:rsidRPr="00D454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ематическое планирование</w:t>
      </w:r>
    </w:p>
    <w:p w:rsidR="006D2BF1" w:rsidRPr="008403A1" w:rsidRDefault="006D2BF1" w:rsidP="00D01F0E">
      <w:pPr>
        <w:tabs>
          <w:tab w:val="left" w:pos="0"/>
        </w:tabs>
        <w:spacing w:after="0"/>
        <w:ind w:right="-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F0E" w:rsidRPr="008403A1" w:rsidRDefault="00D01F0E" w:rsidP="006158A6">
      <w:pPr>
        <w:tabs>
          <w:tab w:val="left" w:pos="0"/>
        </w:tabs>
        <w:spacing w:after="0"/>
        <w:ind w:right="-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F0E" w:rsidRPr="008403A1" w:rsidRDefault="00D01F0E" w:rsidP="00AE5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752"/>
        <w:gridCol w:w="2652"/>
        <w:gridCol w:w="8701"/>
        <w:gridCol w:w="1070"/>
        <w:gridCol w:w="6"/>
        <w:gridCol w:w="1068"/>
      </w:tblGrid>
      <w:tr w:rsidR="00D454BA" w:rsidRPr="008403A1" w:rsidTr="00D454BA">
        <w:trPr>
          <w:trHeight w:val="604"/>
        </w:trPr>
        <w:tc>
          <w:tcPr>
            <w:tcW w:w="777" w:type="dxa"/>
            <w:vMerge w:val="restart"/>
          </w:tcPr>
          <w:p w:rsidR="00D454BA" w:rsidRPr="00D454BA" w:rsidRDefault="00D454BA" w:rsidP="00D01F0E">
            <w:pPr>
              <w:jc w:val="center"/>
              <w:rPr>
                <w:b/>
                <w:sz w:val="24"/>
                <w:szCs w:val="24"/>
              </w:rPr>
            </w:pPr>
          </w:p>
          <w:p w:rsidR="00D454BA" w:rsidRPr="00D454BA" w:rsidRDefault="00D454BA" w:rsidP="00F31034">
            <w:pPr>
              <w:rPr>
                <w:b/>
                <w:sz w:val="24"/>
                <w:szCs w:val="24"/>
              </w:rPr>
            </w:pPr>
            <w:r w:rsidRPr="00D454BA">
              <w:rPr>
                <w:b/>
                <w:sz w:val="24"/>
                <w:szCs w:val="24"/>
              </w:rPr>
              <w:t xml:space="preserve"> №</w:t>
            </w:r>
          </w:p>
        </w:tc>
        <w:tc>
          <w:tcPr>
            <w:tcW w:w="2733" w:type="dxa"/>
          </w:tcPr>
          <w:p w:rsidR="00D454BA" w:rsidRPr="00D454BA" w:rsidRDefault="00D454BA" w:rsidP="00D01F0E">
            <w:pPr>
              <w:jc w:val="center"/>
              <w:rPr>
                <w:b/>
                <w:sz w:val="24"/>
                <w:szCs w:val="24"/>
              </w:rPr>
            </w:pPr>
            <w:r w:rsidRPr="00D454BA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9375" w:type="dxa"/>
            <w:vMerge w:val="restart"/>
          </w:tcPr>
          <w:p w:rsidR="00D454BA" w:rsidRPr="00D454BA" w:rsidRDefault="00D454BA" w:rsidP="00D01F0E">
            <w:pPr>
              <w:jc w:val="center"/>
              <w:rPr>
                <w:b/>
                <w:sz w:val="24"/>
                <w:szCs w:val="24"/>
              </w:rPr>
            </w:pPr>
          </w:p>
          <w:p w:rsidR="00D454BA" w:rsidRPr="00D454BA" w:rsidRDefault="00D454BA" w:rsidP="00D01F0E">
            <w:pPr>
              <w:jc w:val="center"/>
              <w:rPr>
                <w:b/>
                <w:sz w:val="24"/>
                <w:szCs w:val="24"/>
              </w:rPr>
            </w:pPr>
            <w:r w:rsidRPr="00D454BA">
              <w:rPr>
                <w:b/>
                <w:sz w:val="24"/>
                <w:szCs w:val="24"/>
              </w:rPr>
              <w:t>Тема</w:t>
            </w:r>
          </w:p>
          <w:p w:rsidR="00D454BA" w:rsidRPr="00D454BA" w:rsidRDefault="00D454BA" w:rsidP="00D01F0E">
            <w:pPr>
              <w:jc w:val="center"/>
              <w:rPr>
                <w:b/>
                <w:sz w:val="24"/>
                <w:szCs w:val="24"/>
              </w:rPr>
            </w:pPr>
          </w:p>
          <w:p w:rsidR="00D454BA" w:rsidRPr="00D454BA" w:rsidRDefault="00D454BA" w:rsidP="00F31034">
            <w:pPr>
              <w:rPr>
                <w:b/>
                <w:sz w:val="24"/>
                <w:szCs w:val="24"/>
              </w:rPr>
            </w:pPr>
          </w:p>
        </w:tc>
        <w:tc>
          <w:tcPr>
            <w:tcW w:w="2184" w:type="dxa"/>
            <w:gridSpan w:val="3"/>
          </w:tcPr>
          <w:p w:rsidR="00D454BA" w:rsidRPr="00D454BA" w:rsidRDefault="00D454BA" w:rsidP="00F31034">
            <w:pPr>
              <w:jc w:val="center"/>
              <w:rPr>
                <w:b/>
                <w:sz w:val="24"/>
                <w:szCs w:val="24"/>
              </w:rPr>
            </w:pPr>
            <w:r w:rsidRPr="00D454BA">
              <w:rPr>
                <w:b/>
                <w:sz w:val="24"/>
                <w:szCs w:val="24"/>
              </w:rPr>
              <w:t xml:space="preserve">Дата </w:t>
            </w:r>
          </w:p>
          <w:p w:rsidR="00D454BA" w:rsidRPr="00D454BA" w:rsidRDefault="00D454BA" w:rsidP="00F31034">
            <w:pPr>
              <w:jc w:val="center"/>
              <w:rPr>
                <w:b/>
                <w:sz w:val="24"/>
                <w:szCs w:val="24"/>
              </w:rPr>
            </w:pPr>
            <w:r w:rsidRPr="00D454BA">
              <w:rPr>
                <w:b/>
                <w:sz w:val="24"/>
                <w:szCs w:val="24"/>
              </w:rPr>
              <w:t xml:space="preserve">проведения </w:t>
            </w:r>
          </w:p>
        </w:tc>
      </w:tr>
      <w:tr w:rsidR="00D454BA" w:rsidRPr="008403A1" w:rsidTr="00D454BA">
        <w:trPr>
          <w:trHeight w:val="420"/>
        </w:trPr>
        <w:tc>
          <w:tcPr>
            <w:tcW w:w="777" w:type="dxa"/>
            <w:vMerge/>
          </w:tcPr>
          <w:p w:rsidR="00D454BA" w:rsidRPr="00D454BA" w:rsidRDefault="00D454BA" w:rsidP="00D01F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33" w:type="dxa"/>
          </w:tcPr>
          <w:p w:rsidR="00D454BA" w:rsidRPr="00D454BA" w:rsidRDefault="00D454BA" w:rsidP="00D01F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75" w:type="dxa"/>
            <w:vMerge/>
          </w:tcPr>
          <w:p w:rsidR="00D454BA" w:rsidRPr="00D454BA" w:rsidRDefault="00D454BA" w:rsidP="00D01F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D454BA" w:rsidRPr="00D454BA" w:rsidRDefault="00D454BA" w:rsidP="00F31034">
            <w:pPr>
              <w:jc w:val="center"/>
              <w:rPr>
                <w:b/>
                <w:sz w:val="24"/>
                <w:szCs w:val="24"/>
              </w:rPr>
            </w:pPr>
            <w:r w:rsidRPr="00D454BA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087" w:type="dxa"/>
          </w:tcPr>
          <w:p w:rsidR="00D454BA" w:rsidRPr="00D454BA" w:rsidRDefault="00D454BA" w:rsidP="00F31034">
            <w:pPr>
              <w:jc w:val="center"/>
              <w:rPr>
                <w:b/>
                <w:sz w:val="24"/>
                <w:szCs w:val="24"/>
              </w:rPr>
            </w:pPr>
            <w:r w:rsidRPr="00D454BA">
              <w:rPr>
                <w:b/>
                <w:sz w:val="24"/>
                <w:szCs w:val="24"/>
              </w:rPr>
              <w:t>по факту</w:t>
            </w: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1.</w:t>
            </w:r>
          </w:p>
        </w:tc>
        <w:tc>
          <w:tcPr>
            <w:tcW w:w="2733" w:type="dxa"/>
          </w:tcPr>
          <w:p w:rsidR="00D454BA" w:rsidRPr="008403A1" w:rsidRDefault="00D454BA" w:rsidP="00D01F0E">
            <w:pPr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Вводное занятие  </w:t>
            </w:r>
          </w:p>
        </w:tc>
        <w:tc>
          <w:tcPr>
            <w:tcW w:w="9375" w:type="dxa"/>
          </w:tcPr>
          <w:p w:rsidR="00D454BA" w:rsidRPr="008403A1" w:rsidRDefault="00D454BA" w:rsidP="00D01F0E">
            <w:pPr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Повторение пройденного материала. Правила техники безопасности в работе с инструментами.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tt-RU"/>
              </w:rPr>
              <w:t>4</w:t>
            </w:r>
            <w:r w:rsidR="00D454BA" w:rsidRPr="008403A1">
              <w:rPr>
                <w:sz w:val="24"/>
                <w:szCs w:val="24"/>
              </w:rPr>
              <w:t>.09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2.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Заделка пороков и дефектов древесины.  </w:t>
            </w: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Изучение дефектов и пороков древесины. Группы пороков древесины. Дефекты обработки и хранения. 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1</w:t>
            </w:r>
            <w:r w:rsidR="00D454BA" w:rsidRPr="008403A1">
              <w:rPr>
                <w:sz w:val="24"/>
                <w:szCs w:val="24"/>
              </w:rPr>
              <w:t>.09</w:t>
            </w:r>
          </w:p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3.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Выявление на древесине дефектов, требующих заделки. Определение формы дефекта.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18</w:t>
            </w:r>
            <w:r w:rsidR="00D454BA" w:rsidRPr="008403A1">
              <w:rPr>
                <w:sz w:val="24"/>
                <w:szCs w:val="24"/>
              </w:rPr>
              <w:t>.09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4.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Выполнение разметки под заделку.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5</w:t>
            </w:r>
            <w:r w:rsidR="00D454BA" w:rsidRPr="008403A1">
              <w:rPr>
                <w:sz w:val="24"/>
                <w:szCs w:val="24"/>
              </w:rPr>
              <w:t>.09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5.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Вставка заделки на клею.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tt-RU"/>
              </w:rPr>
              <w:t>2</w:t>
            </w:r>
            <w:r w:rsidR="00D454BA" w:rsidRPr="008403A1">
              <w:rPr>
                <w:sz w:val="24"/>
                <w:szCs w:val="24"/>
              </w:rPr>
              <w:t>.10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452"/>
        </w:trPr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6.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Застрагивание заделки.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09</w:t>
            </w:r>
            <w:r w:rsidR="00D454BA" w:rsidRPr="008403A1">
              <w:rPr>
                <w:sz w:val="24"/>
                <w:szCs w:val="24"/>
              </w:rPr>
              <w:t>.10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375"/>
        </w:trPr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7.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Пиломатериалы</w:t>
            </w: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Изучение видов пиломатериалов. 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6</w:t>
            </w:r>
            <w:r w:rsidR="00D454BA" w:rsidRPr="008403A1">
              <w:rPr>
                <w:sz w:val="24"/>
                <w:szCs w:val="24"/>
              </w:rPr>
              <w:t xml:space="preserve">.10 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255"/>
        </w:trPr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8.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Изучение видов пиломатериалов.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3</w:t>
            </w:r>
            <w:r w:rsidR="00D454BA" w:rsidRPr="008403A1">
              <w:rPr>
                <w:sz w:val="24"/>
                <w:szCs w:val="24"/>
              </w:rPr>
              <w:t>.10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760"/>
        </w:trPr>
        <w:tc>
          <w:tcPr>
            <w:tcW w:w="777" w:type="dxa"/>
          </w:tcPr>
          <w:p w:rsidR="00D454BA" w:rsidRPr="008403A1" w:rsidRDefault="00D454BA" w:rsidP="00466A84">
            <w:pPr>
              <w:jc w:val="both"/>
              <w:rPr>
                <w:sz w:val="24"/>
                <w:szCs w:val="24"/>
              </w:rPr>
            </w:pPr>
          </w:p>
          <w:p w:rsidR="00D454BA" w:rsidRPr="008403A1" w:rsidRDefault="00D454BA" w:rsidP="00466A84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9.</w:t>
            </w:r>
          </w:p>
        </w:tc>
        <w:tc>
          <w:tcPr>
            <w:tcW w:w="2733" w:type="dxa"/>
          </w:tcPr>
          <w:p w:rsidR="00D454BA" w:rsidRPr="008403A1" w:rsidRDefault="00D454BA" w:rsidP="00466A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466A84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Назначение и характеристика основных видов, получение, хранение и обмер, стоимость.</w:t>
            </w:r>
          </w:p>
        </w:tc>
        <w:tc>
          <w:tcPr>
            <w:tcW w:w="1091" w:type="dxa"/>
          </w:tcPr>
          <w:p w:rsidR="00D454BA" w:rsidRPr="00B64DA7" w:rsidRDefault="00B64DA7" w:rsidP="00466A84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30</w:t>
            </w:r>
            <w:r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  <w:lang w:val="tt-RU"/>
              </w:rPr>
              <w:t>0</w:t>
            </w:r>
          </w:p>
          <w:p w:rsidR="00D454BA" w:rsidRPr="008403A1" w:rsidRDefault="00D454BA" w:rsidP="00466A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373"/>
        </w:trPr>
        <w:tc>
          <w:tcPr>
            <w:tcW w:w="777" w:type="dxa"/>
          </w:tcPr>
          <w:p w:rsidR="00D454BA" w:rsidRPr="008403A1" w:rsidRDefault="00D454BA" w:rsidP="00466A84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10.</w:t>
            </w:r>
          </w:p>
        </w:tc>
        <w:tc>
          <w:tcPr>
            <w:tcW w:w="2733" w:type="dxa"/>
          </w:tcPr>
          <w:p w:rsidR="00D454BA" w:rsidRPr="008403A1" w:rsidRDefault="00D454BA" w:rsidP="00466A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466A84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Назначение и характеристика основных видов, получение, хранение и обмер, стоимость.</w:t>
            </w:r>
          </w:p>
        </w:tc>
        <w:tc>
          <w:tcPr>
            <w:tcW w:w="1091" w:type="dxa"/>
          </w:tcPr>
          <w:p w:rsidR="00D454BA" w:rsidRPr="008403A1" w:rsidRDefault="00B64DA7" w:rsidP="00466A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3</w:t>
            </w:r>
            <w:r w:rsidR="00D454BA" w:rsidRPr="008403A1">
              <w:rPr>
                <w:sz w:val="24"/>
                <w:szCs w:val="24"/>
              </w:rPr>
              <w:t>.11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345"/>
        </w:trPr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11.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Определение видов пиломатериала на рисунке по образцу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0</w:t>
            </w:r>
            <w:r w:rsidR="00D454BA" w:rsidRPr="008403A1">
              <w:rPr>
                <w:sz w:val="24"/>
                <w:szCs w:val="24"/>
              </w:rPr>
              <w:t>.11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285"/>
        </w:trPr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12.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 Определение видов пиломатериала на рисунке по образцу</w:t>
            </w:r>
          </w:p>
        </w:tc>
        <w:tc>
          <w:tcPr>
            <w:tcW w:w="1091" w:type="dxa"/>
          </w:tcPr>
          <w:p w:rsidR="00D454BA" w:rsidRPr="008403A1" w:rsidRDefault="00B64DA7" w:rsidP="00466A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7</w:t>
            </w:r>
            <w:r w:rsidR="00D454BA" w:rsidRPr="008403A1">
              <w:rPr>
                <w:sz w:val="24"/>
                <w:szCs w:val="24"/>
              </w:rPr>
              <w:t>.11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345"/>
        </w:trPr>
        <w:tc>
          <w:tcPr>
            <w:tcW w:w="777" w:type="dxa"/>
          </w:tcPr>
          <w:p w:rsidR="00D454BA" w:rsidRPr="008403A1" w:rsidRDefault="00D454BA" w:rsidP="009F1DA9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13. 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Токарные работы</w:t>
            </w: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Изучение токарного станка: управление, уход, неисправности.  Правила безопасной работы.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tt-RU"/>
              </w:rPr>
              <w:t>4</w:t>
            </w:r>
            <w:r w:rsidR="00D454BA" w:rsidRPr="008403A1">
              <w:rPr>
                <w:sz w:val="24"/>
                <w:szCs w:val="24"/>
              </w:rPr>
              <w:t>.12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375"/>
        </w:trPr>
        <w:tc>
          <w:tcPr>
            <w:tcW w:w="777" w:type="dxa"/>
          </w:tcPr>
          <w:p w:rsidR="00D454BA" w:rsidRPr="008403A1" w:rsidRDefault="00D454BA" w:rsidP="00466A84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 14.</w:t>
            </w:r>
          </w:p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 Изучение токарного станка: управление, уход, неисправности.  Правила безопасной работы.</w:t>
            </w:r>
          </w:p>
        </w:tc>
        <w:tc>
          <w:tcPr>
            <w:tcW w:w="1091" w:type="dxa"/>
          </w:tcPr>
          <w:p w:rsidR="00D454BA" w:rsidRPr="008403A1" w:rsidRDefault="00B64DA7" w:rsidP="00466A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1</w:t>
            </w:r>
            <w:r w:rsidR="00D454BA" w:rsidRPr="008403A1">
              <w:rPr>
                <w:sz w:val="24"/>
                <w:szCs w:val="24"/>
              </w:rPr>
              <w:t>.12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300"/>
        </w:trPr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15. 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Подбор материала для изделий.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18</w:t>
            </w:r>
            <w:r w:rsidR="00D454BA" w:rsidRPr="008403A1">
              <w:rPr>
                <w:sz w:val="24"/>
                <w:szCs w:val="24"/>
              </w:rPr>
              <w:t>.12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345"/>
        </w:trPr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16.</w:t>
            </w:r>
          </w:p>
        </w:tc>
        <w:tc>
          <w:tcPr>
            <w:tcW w:w="2733" w:type="dxa"/>
          </w:tcPr>
          <w:p w:rsidR="00D454BA" w:rsidRPr="008403A1" w:rsidRDefault="00D454BA" w:rsidP="00466A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466A84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Подбор материала для изделий.</w:t>
            </w:r>
          </w:p>
        </w:tc>
        <w:tc>
          <w:tcPr>
            <w:tcW w:w="1091" w:type="dxa"/>
          </w:tcPr>
          <w:p w:rsidR="00D454BA" w:rsidRPr="008403A1" w:rsidRDefault="00B64DA7" w:rsidP="00466A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5</w:t>
            </w:r>
            <w:r w:rsidR="00D454BA" w:rsidRPr="008403A1">
              <w:rPr>
                <w:sz w:val="24"/>
                <w:szCs w:val="24"/>
              </w:rPr>
              <w:t>.12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330"/>
        </w:trPr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17. 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Изготовление ручки для напильников.</w:t>
            </w: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Изучение устройства скобы и штангенциркуля.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5</w:t>
            </w:r>
            <w:r w:rsidR="00D454BA" w:rsidRPr="008403A1">
              <w:rPr>
                <w:sz w:val="24"/>
                <w:szCs w:val="24"/>
              </w:rPr>
              <w:t>.01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rPr>
          <w:trHeight w:val="645"/>
        </w:trPr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lastRenderedPageBreak/>
              <w:t>18.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 Использование нулевого деления нониуса (отсчет от  целых миллиметров).</w:t>
            </w:r>
          </w:p>
        </w:tc>
        <w:tc>
          <w:tcPr>
            <w:tcW w:w="1091" w:type="dxa"/>
          </w:tcPr>
          <w:p w:rsidR="00D454BA" w:rsidRPr="008403A1" w:rsidRDefault="00B64DA7" w:rsidP="00466A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22</w:t>
            </w:r>
            <w:r w:rsidR="00D454BA" w:rsidRPr="008403A1">
              <w:rPr>
                <w:sz w:val="24"/>
                <w:szCs w:val="24"/>
              </w:rPr>
              <w:t>.01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19.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Разметка скобой.</w:t>
            </w:r>
          </w:p>
        </w:tc>
        <w:tc>
          <w:tcPr>
            <w:tcW w:w="1091" w:type="dxa"/>
          </w:tcPr>
          <w:p w:rsidR="00D454BA" w:rsidRPr="008403A1" w:rsidRDefault="00B64DA7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9</w:t>
            </w:r>
            <w:r w:rsidR="00D454BA" w:rsidRPr="008403A1">
              <w:rPr>
                <w:sz w:val="24"/>
                <w:szCs w:val="24"/>
              </w:rPr>
              <w:t>.01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20.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Изготовление ручки для стамесок.</w:t>
            </w: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Повторение устройства скобы и штангенциркуля.</w:t>
            </w:r>
          </w:p>
        </w:tc>
        <w:tc>
          <w:tcPr>
            <w:tcW w:w="1091" w:type="dxa"/>
          </w:tcPr>
          <w:p w:rsidR="00D454BA" w:rsidRPr="003613F5" w:rsidRDefault="003613F5" w:rsidP="00AE540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05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21.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Разметка скобой.</w:t>
            </w:r>
          </w:p>
        </w:tc>
        <w:tc>
          <w:tcPr>
            <w:tcW w:w="1091" w:type="dxa"/>
          </w:tcPr>
          <w:p w:rsidR="00D454BA" w:rsidRPr="008403A1" w:rsidRDefault="003613F5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  <w:r w:rsidR="00D454BA" w:rsidRPr="008403A1">
              <w:rPr>
                <w:sz w:val="24"/>
                <w:szCs w:val="24"/>
              </w:rPr>
              <w:t>.02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22.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Проверка размеров изделия кронциркулем и штангенциркулем.</w:t>
            </w:r>
          </w:p>
        </w:tc>
        <w:tc>
          <w:tcPr>
            <w:tcW w:w="1091" w:type="dxa"/>
          </w:tcPr>
          <w:p w:rsidR="00D454BA" w:rsidRPr="008403A1" w:rsidRDefault="003613F5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9</w:t>
            </w:r>
            <w:r w:rsidR="00D454BA" w:rsidRPr="008403A1">
              <w:rPr>
                <w:sz w:val="24"/>
                <w:szCs w:val="24"/>
              </w:rPr>
              <w:t>.02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23.</w:t>
            </w:r>
          </w:p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24.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Представление о процессе резания древесины.</w:t>
            </w: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Изучение резца: элементы, основные грани и углы при прямолинейном движении.</w:t>
            </w:r>
          </w:p>
        </w:tc>
        <w:tc>
          <w:tcPr>
            <w:tcW w:w="1091" w:type="dxa"/>
          </w:tcPr>
          <w:p w:rsidR="00D454BA" w:rsidRPr="003613F5" w:rsidRDefault="003613F5" w:rsidP="00AE540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05.0</w:t>
            </w:r>
            <w:r>
              <w:rPr>
                <w:sz w:val="24"/>
                <w:szCs w:val="24"/>
                <w:lang w:val="tt-RU"/>
              </w:rPr>
              <w:t>3</w:t>
            </w:r>
          </w:p>
          <w:p w:rsidR="00D454BA" w:rsidRPr="003613F5" w:rsidRDefault="003613F5" w:rsidP="00AE540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25.</w:t>
            </w:r>
          </w:p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26.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Виды резания в зависимости от направления движения резца относительно волокон древесины (продольное, поперечное, торцевое). Движения резания и подачи.</w:t>
            </w:r>
          </w:p>
        </w:tc>
        <w:tc>
          <w:tcPr>
            <w:tcW w:w="1091" w:type="dxa"/>
          </w:tcPr>
          <w:p w:rsidR="00D454BA" w:rsidRPr="008403A1" w:rsidRDefault="003613F5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  <w:r w:rsidR="00D454BA" w:rsidRPr="008403A1">
              <w:rPr>
                <w:sz w:val="24"/>
                <w:szCs w:val="24"/>
              </w:rPr>
              <w:t>.03</w:t>
            </w:r>
          </w:p>
          <w:p w:rsidR="00D454BA" w:rsidRPr="003613F5" w:rsidRDefault="003613F5" w:rsidP="00AE540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02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  <w:lang w:val="tt-RU"/>
              </w:rPr>
              <w:t>4</w:t>
            </w:r>
          </w:p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27.</w:t>
            </w:r>
          </w:p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28.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Определение формы (элементов геометрии) резцов разных дереворежущих инструментов.</w:t>
            </w:r>
          </w:p>
        </w:tc>
        <w:tc>
          <w:tcPr>
            <w:tcW w:w="1091" w:type="dxa"/>
          </w:tcPr>
          <w:p w:rsidR="00D454BA" w:rsidRPr="003613F5" w:rsidRDefault="003613F5" w:rsidP="00AE540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09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  <w:lang w:val="tt-RU"/>
              </w:rPr>
              <w:t>4</w:t>
            </w:r>
          </w:p>
          <w:p w:rsidR="00D454BA" w:rsidRPr="008403A1" w:rsidRDefault="003613F5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16</w:t>
            </w:r>
            <w:r w:rsidR="00D454BA" w:rsidRPr="008403A1">
              <w:rPr>
                <w:sz w:val="24"/>
                <w:szCs w:val="24"/>
              </w:rPr>
              <w:t>.04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F80926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29.</w:t>
            </w:r>
          </w:p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Ремонт столярного изделия. Ремонт стола</w:t>
            </w:r>
            <w:r w:rsidRPr="008403A1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Изучение причин и видов износа мебели. Технические требования к  качеству ремонта.</w:t>
            </w:r>
          </w:p>
        </w:tc>
        <w:tc>
          <w:tcPr>
            <w:tcW w:w="1091" w:type="dxa"/>
          </w:tcPr>
          <w:p w:rsidR="00D454BA" w:rsidRPr="008403A1" w:rsidRDefault="003613F5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23</w:t>
            </w:r>
            <w:r w:rsidR="00D454BA" w:rsidRPr="008403A1">
              <w:rPr>
                <w:sz w:val="24"/>
                <w:szCs w:val="24"/>
              </w:rPr>
              <w:t>.04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30.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Снятие крышки стола – выкручивание шурупов, удаление ходовых и направляющих брусков, полки.  </w:t>
            </w:r>
          </w:p>
        </w:tc>
        <w:tc>
          <w:tcPr>
            <w:tcW w:w="1091" w:type="dxa"/>
          </w:tcPr>
          <w:p w:rsidR="00D454BA" w:rsidRPr="008403A1" w:rsidRDefault="003613F5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30</w:t>
            </w:r>
            <w:r w:rsidR="00D454BA" w:rsidRPr="008403A1">
              <w:rPr>
                <w:sz w:val="24"/>
                <w:szCs w:val="24"/>
              </w:rPr>
              <w:t>.04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31.</w:t>
            </w:r>
          </w:p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32.</w:t>
            </w: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Изучение видов ремонта (восстановление шиповых соединений, покрытий лицевой поверхности, использование вставок, замена деталей). Правила безопасности при выполнении.</w:t>
            </w:r>
          </w:p>
        </w:tc>
        <w:tc>
          <w:tcPr>
            <w:tcW w:w="1091" w:type="dxa"/>
          </w:tcPr>
          <w:p w:rsidR="00D454BA" w:rsidRPr="003613F5" w:rsidRDefault="003613F5" w:rsidP="00AE540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07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  <w:lang w:val="tt-RU"/>
              </w:rPr>
              <w:t>5</w:t>
            </w:r>
          </w:p>
          <w:p w:rsidR="00D454BA" w:rsidRPr="008403A1" w:rsidRDefault="003613F5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14</w:t>
            </w:r>
            <w:r w:rsidR="00D454BA" w:rsidRPr="008403A1">
              <w:rPr>
                <w:sz w:val="24"/>
                <w:szCs w:val="24"/>
              </w:rPr>
              <w:t>.05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33.</w:t>
            </w:r>
          </w:p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Крепежные изделия и мебельная фурнитура</w:t>
            </w:r>
            <w:r w:rsidRPr="008403A1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 xml:space="preserve">Изучение видов гвоздя (строительный, тарный, обойный, штукатурный, толевый, отделочный). Его использование. Стандартная длина гвоздя и шурупа. Болт, винт, стяжка, задвижка, защелка, магнитный держатель, полкодержатель. Виды и назначение петли. </w:t>
            </w:r>
          </w:p>
        </w:tc>
        <w:tc>
          <w:tcPr>
            <w:tcW w:w="1091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  <w:p w:rsidR="00D454BA" w:rsidRPr="008403A1" w:rsidRDefault="003613F5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21</w:t>
            </w:r>
            <w:r w:rsidR="00D454BA" w:rsidRPr="008403A1">
              <w:rPr>
                <w:sz w:val="24"/>
                <w:szCs w:val="24"/>
              </w:rPr>
              <w:t>.05</w:t>
            </w:r>
          </w:p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  <w:tr w:rsidR="00D454BA" w:rsidRPr="008403A1" w:rsidTr="00D454BA">
        <w:tc>
          <w:tcPr>
            <w:tcW w:w="777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34.</w:t>
            </w:r>
          </w:p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33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5" w:type="dxa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  <w:r w:rsidRPr="008403A1">
              <w:rPr>
                <w:sz w:val="24"/>
                <w:szCs w:val="24"/>
              </w:rPr>
              <w:t>Определение названий крепежных изделий и мебельной фурнитуры по образцам. Определение длины гвоздя на глаз.</w:t>
            </w:r>
          </w:p>
        </w:tc>
        <w:tc>
          <w:tcPr>
            <w:tcW w:w="1091" w:type="dxa"/>
          </w:tcPr>
          <w:p w:rsidR="00D454BA" w:rsidRPr="008403A1" w:rsidRDefault="003613F5" w:rsidP="00AE5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1</w:t>
            </w:r>
            <w:bookmarkStart w:id="0" w:name="_GoBack"/>
            <w:bookmarkEnd w:id="0"/>
            <w:r w:rsidR="00D454BA" w:rsidRPr="008403A1">
              <w:rPr>
                <w:sz w:val="24"/>
                <w:szCs w:val="24"/>
              </w:rPr>
              <w:t>.05</w:t>
            </w:r>
          </w:p>
        </w:tc>
        <w:tc>
          <w:tcPr>
            <w:tcW w:w="1093" w:type="dxa"/>
            <w:gridSpan w:val="2"/>
          </w:tcPr>
          <w:p w:rsidR="00D454BA" w:rsidRPr="008403A1" w:rsidRDefault="00D454BA" w:rsidP="00AE540F">
            <w:pPr>
              <w:jc w:val="both"/>
              <w:rPr>
                <w:sz w:val="24"/>
                <w:szCs w:val="24"/>
              </w:rPr>
            </w:pPr>
          </w:p>
        </w:tc>
      </w:tr>
    </w:tbl>
    <w:p w:rsidR="006158A6" w:rsidRPr="008403A1" w:rsidRDefault="006158A6" w:rsidP="00AE5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A07" w:rsidRDefault="00BB1A07" w:rsidP="00AE54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37" w:rsidRPr="008403A1" w:rsidRDefault="00E45E37" w:rsidP="00AE54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156" w:rsidRPr="008403A1" w:rsidRDefault="00C46156" w:rsidP="00AE54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034" w:rsidRPr="008403A1" w:rsidRDefault="00F31034" w:rsidP="00AE54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156" w:rsidRPr="00C46156" w:rsidRDefault="00C46156" w:rsidP="00AE54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46156" w:rsidRPr="00C46156" w:rsidSect="00A54A3B">
      <w:footerReference w:type="even" r:id="rId9"/>
      <w:footerReference w:type="default" r:id="rId10"/>
      <w:pgSz w:w="16838" w:h="11906" w:orient="landscape"/>
      <w:pgMar w:top="709" w:right="2379" w:bottom="567" w:left="42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672" w:rsidRDefault="00F21672" w:rsidP="00D01F0E">
      <w:pPr>
        <w:spacing w:after="0" w:line="240" w:lineRule="auto"/>
      </w:pPr>
      <w:r>
        <w:separator/>
      </w:r>
    </w:p>
  </w:endnote>
  <w:endnote w:type="continuationSeparator" w:id="1">
    <w:p w:rsidR="00F21672" w:rsidRDefault="00F21672" w:rsidP="00D01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D8F" w:rsidRDefault="00E31F78" w:rsidP="00D01F0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F6D8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F6D8F" w:rsidRDefault="00AF6D8F" w:rsidP="00D01F0E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D8F" w:rsidRDefault="00AF6D8F" w:rsidP="00D01F0E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672" w:rsidRDefault="00F21672" w:rsidP="00D01F0E">
      <w:pPr>
        <w:spacing w:after="0" w:line="240" w:lineRule="auto"/>
      </w:pPr>
      <w:r>
        <w:separator/>
      </w:r>
    </w:p>
  </w:footnote>
  <w:footnote w:type="continuationSeparator" w:id="1">
    <w:p w:rsidR="00F21672" w:rsidRDefault="00F21672" w:rsidP="00D01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506ED"/>
    <w:multiLevelType w:val="hybridMultilevel"/>
    <w:tmpl w:val="96723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65599"/>
    <w:multiLevelType w:val="hybridMultilevel"/>
    <w:tmpl w:val="9E8CDC20"/>
    <w:lvl w:ilvl="0" w:tplc="04190001">
      <w:start w:val="1"/>
      <w:numFmt w:val="bullet"/>
      <w:lvlText w:val=""/>
      <w:lvlJc w:val="left"/>
      <w:pPr>
        <w:tabs>
          <w:tab w:val="num" w:pos="794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0424BB"/>
    <w:multiLevelType w:val="hybridMultilevel"/>
    <w:tmpl w:val="C5E8DFA6"/>
    <w:lvl w:ilvl="0" w:tplc="054A2BC0">
      <w:start w:val="1"/>
      <w:numFmt w:val="decimal"/>
      <w:lvlText w:val="%1."/>
      <w:lvlJc w:val="left"/>
      <w:pPr>
        <w:tabs>
          <w:tab w:val="num" w:pos="197"/>
        </w:tabs>
        <w:ind w:left="140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3">
    <w:nsid w:val="0FBD75EE"/>
    <w:multiLevelType w:val="hybridMultilevel"/>
    <w:tmpl w:val="DD26941A"/>
    <w:lvl w:ilvl="0" w:tplc="04190001">
      <w:start w:val="1"/>
      <w:numFmt w:val="bullet"/>
      <w:lvlText w:val=""/>
      <w:lvlJc w:val="left"/>
      <w:pPr>
        <w:tabs>
          <w:tab w:val="num" w:pos="794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574680"/>
    <w:multiLevelType w:val="hybridMultilevel"/>
    <w:tmpl w:val="ACF48122"/>
    <w:lvl w:ilvl="0" w:tplc="1F1E16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3E6EB4"/>
    <w:multiLevelType w:val="multilevel"/>
    <w:tmpl w:val="1CDC81FC"/>
    <w:lvl w:ilvl="0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0E6D1D"/>
    <w:multiLevelType w:val="multilevel"/>
    <w:tmpl w:val="2076A23A"/>
    <w:lvl w:ilvl="0">
      <w:start w:val="1"/>
      <w:numFmt w:val="bullet"/>
      <w:lvlText w:val="o"/>
      <w:lvlJc w:val="left"/>
      <w:pPr>
        <w:tabs>
          <w:tab w:val="num" w:pos="284"/>
        </w:tabs>
        <w:ind w:left="284" w:hanging="284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295C5B"/>
    <w:multiLevelType w:val="hybridMultilevel"/>
    <w:tmpl w:val="98CC369E"/>
    <w:lvl w:ilvl="0" w:tplc="D89EA4FE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5D618E"/>
    <w:multiLevelType w:val="hybridMultilevel"/>
    <w:tmpl w:val="B448E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58335A"/>
    <w:multiLevelType w:val="hybridMultilevel"/>
    <w:tmpl w:val="845427FE"/>
    <w:lvl w:ilvl="0" w:tplc="C8A631D8">
      <w:start w:val="1"/>
      <w:numFmt w:val="bullet"/>
      <w:lvlText w:val="o"/>
      <w:lvlJc w:val="left"/>
      <w:pPr>
        <w:tabs>
          <w:tab w:val="num" w:pos="567"/>
        </w:tabs>
        <w:ind w:left="567" w:hanging="34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F638FA"/>
    <w:multiLevelType w:val="hybridMultilevel"/>
    <w:tmpl w:val="2076A23A"/>
    <w:lvl w:ilvl="0" w:tplc="DDBAB1DA">
      <w:start w:val="1"/>
      <w:numFmt w:val="bullet"/>
      <w:lvlText w:val="o"/>
      <w:lvlJc w:val="left"/>
      <w:pPr>
        <w:tabs>
          <w:tab w:val="num" w:pos="284"/>
        </w:tabs>
        <w:ind w:left="284" w:hanging="284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F32055"/>
    <w:multiLevelType w:val="hybridMultilevel"/>
    <w:tmpl w:val="1CDC81FC"/>
    <w:lvl w:ilvl="0" w:tplc="D89EA4FE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2C1F48"/>
    <w:multiLevelType w:val="hybridMultilevel"/>
    <w:tmpl w:val="8ECA6E26"/>
    <w:lvl w:ilvl="0" w:tplc="3574F6E2">
      <w:start w:val="1"/>
      <w:numFmt w:val="decimal"/>
      <w:lvlText w:val="%1."/>
      <w:lvlJc w:val="left"/>
      <w:pPr>
        <w:tabs>
          <w:tab w:val="num" w:pos="850"/>
        </w:tabs>
        <w:ind w:left="850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13">
    <w:nsid w:val="3AC95E98"/>
    <w:multiLevelType w:val="hybridMultilevel"/>
    <w:tmpl w:val="7B56F1D0"/>
    <w:lvl w:ilvl="0" w:tplc="2A9613B2">
      <w:start w:val="1"/>
      <w:numFmt w:val="decimal"/>
      <w:lvlText w:val="%1."/>
      <w:lvlJc w:val="left"/>
      <w:pPr>
        <w:tabs>
          <w:tab w:val="num" w:pos="457"/>
        </w:tabs>
        <w:ind w:left="60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>
    <w:nsid w:val="47AA06F5"/>
    <w:multiLevelType w:val="hybridMultilevel"/>
    <w:tmpl w:val="05E0CCE0"/>
    <w:lvl w:ilvl="0" w:tplc="2A9613B2">
      <w:start w:val="1"/>
      <w:numFmt w:val="decimal"/>
      <w:lvlText w:val="%1."/>
      <w:lvlJc w:val="left"/>
      <w:pPr>
        <w:tabs>
          <w:tab w:val="num" w:pos="397"/>
        </w:tabs>
        <w:ind w:left="0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A3365E"/>
    <w:multiLevelType w:val="hybridMultilevel"/>
    <w:tmpl w:val="83828B34"/>
    <w:lvl w:ilvl="0" w:tplc="2F5A19B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6B1142"/>
    <w:multiLevelType w:val="hybridMultilevel"/>
    <w:tmpl w:val="9CDC0DE2"/>
    <w:lvl w:ilvl="0" w:tplc="2A9613B2">
      <w:start w:val="1"/>
      <w:numFmt w:val="decimal"/>
      <w:lvlText w:val="%1."/>
      <w:lvlJc w:val="left"/>
      <w:pPr>
        <w:tabs>
          <w:tab w:val="num" w:pos="397"/>
        </w:tabs>
        <w:ind w:left="0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A75C0E"/>
    <w:multiLevelType w:val="hybridMultilevel"/>
    <w:tmpl w:val="B2026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997D26"/>
    <w:multiLevelType w:val="hybridMultilevel"/>
    <w:tmpl w:val="ECD07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8A78F1"/>
    <w:multiLevelType w:val="multilevel"/>
    <w:tmpl w:val="845427FE"/>
    <w:lvl w:ilvl="0">
      <w:start w:val="1"/>
      <w:numFmt w:val="bullet"/>
      <w:lvlText w:val="o"/>
      <w:lvlJc w:val="left"/>
      <w:pPr>
        <w:tabs>
          <w:tab w:val="num" w:pos="567"/>
        </w:tabs>
        <w:ind w:left="567" w:hanging="34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CCA045D"/>
    <w:multiLevelType w:val="multilevel"/>
    <w:tmpl w:val="20CA3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6E66467"/>
    <w:multiLevelType w:val="hybridMultilevel"/>
    <w:tmpl w:val="1012DE74"/>
    <w:lvl w:ilvl="0" w:tplc="DA9C2FA2">
      <w:start w:val="1"/>
      <w:numFmt w:val="decimal"/>
      <w:lvlText w:val="%1."/>
      <w:lvlJc w:val="left"/>
      <w:pPr>
        <w:tabs>
          <w:tab w:val="num" w:pos="117"/>
        </w:tabs>
        <w:ind w:left="60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5D0B73"/>
    <w:multiLevelType w:val="multilevel"/>
    <w:tmpl w:val="43C8AA22"/>
    <w:lvl w:ilvl="0">
      <w:start w:val="1"/>
      <w:numFmt w:val="bullet"/>
      <w:lvlText w:val="o"/>
      <w:lvlJc w:val="left"/>
      <w:pPr>
        <w:tabs>
          <w:tab w:val="num" w:pos="284"/>
        </w:tabs>
        <w:ind w:left="284" w:hanging="284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D628BB"/>
    <w:multiLevelType w:val="hybridMultilevel"/>
    <w:tmpl w:val="77741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1C7FE0"/>
    <w:multiLevelType w:val="hybridMultilevel"/>
    <w:tmpl w:val="68D07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224A84"/>
    <w:multiLevelType w:val="hybridMultilevel"/>
    <w:tmpl w:val="A68E4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6C163F"/>
    <w:multiLevelType w:val="hybridMultilevel"/>
    <w:tmpl w:val="A1142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1030C7"/>
    <w:multiLevelType w:val="hybridMultilevel"/>
    <w:tmpl w:val="22F6A252"/>
    <w:lvl w:ilvl="0" w:tplc="D89EA4FE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D2D6A98"/>
    <w:multiLevelType w:val="hybridMultilevel"/>
    <w:tmpl w:val="43C8AA22"/>
    <w:lvl w:ilvl="0" w:tplc="DDBAB1DA">
      <w:start w:val="1"/>
      <w:numFmt w:val="bullet"/>
      <w:lvlText w:val="o"/>
      <w:lvlJc w:val="left"/>
      <w:pPr>
        <w:tabs>
          <w:tab w:val="num" w:pos="284"/>
        </w:tabs>
        <w:ind w:left="284" w:hanging="284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6"/>
  </w:num>
  <w:num w:numId="5">
    <w:abstractNumId w:val="14"/>
  </w:num>
  <w:num w:numId="6">
    <w:abstractNumId w:val="13"/>
  </w:num>
  <w:num w:numId="7">
    <w:abstractNumId w:val="12"/>
  </w:num>
  <w:num w:numId="8">
    <w:abstractNumId w:val="21"/>
  </w:num>
  <w:num w:numId="9">
    <w:abstractNumId w:val="11"/>
  </w:num>
  <w:num w:numId="10">
    <w:abstractNumId w:val="5"/>
  </w:num>
  <w:num w:numId="11">
    <w:abstractNumId w:val="7"/>
  </w:num>
  <w:num w:numId="12">
    <w:abstractNumId w:val="27"/>
  </w:num>
  <w:num w:numId="13">
    <w:abstractNumId w:val="28"/>
  </w:num>
  <w:num w:numId="14">
    <w:abstractNumId w:val="22"/>
  </w:num>
  <w:num w:numId="15">
    <w:abstractNumId w:val="10"/>
  </w:num>
  <w:num w:numId="16">
    <w:abstractNumId w:val="6"/>
  </w:num>
  <w:num w:numId="17">
    <w:abstractNumId w:val="9"/>
  </w:num>
  <w:num w:numId="18">
    <w:abstractNumId w:val="19"/>
  </w:num>
  <w:num w:numId="19">
    <w:abstractNumId w:val="8"/>
  </w:num>
  <w:num w:numId="20">
    <w:abstractNumId w:val="17"/>
  </w:num>
  <w:num w:numId="21">
    <w:abstractNumId w:val="24"/>
  </w:num>
  <w:num w:numId="22">
    <w:abstractNumId w:val="26"/>
  </w:num>
  <w:num w:numId="23">
    <w:abstractNumId w:val="25"/>
  </w:num>
  <w:num w:numId="24">
    <w:abstractNumId w:val="18"/>
  </w:num>
  <w:num w:numId="25">
    <w:abstractNumId w:val="0"/>
  </w:num>
  <w:num w:numId="26">
    <w:abstractNumId w:val="23"/>
  </w:num>
  <w:num w:numId="27">
    <w:abstractNumId w:val="15"/>
  </w:num>
  <w:num w:numId="28">
    <w:abstractNumId w:val="4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7DCC"/>
    <w:rsid w:val="00003E62"/>
    <w:rsid w:val="00013B96"/>
    <w:rsid w:val="00014439"/>
    <w:rsid w:val="00037C8D"/>
    <w:rsid w:val="00051E94"/>
    <w:rsid w:val="00082802"/>
    <w:rsid w:val="00092322"/>
    <w:rsid w:val="000A788C"/>
    <w:rsid w:val="000B0291"/>
    <w:rsid w:val="000C046F"/>
    <w:rsid w:val="000E7C74"/>
    <w:rsid w:val="000F0161"/>
    <w:rsid w:val="000F2E5D"/>
    <w:rsid w:val="001008F3"/>
    <w:rsid w:val="0010436D"/>
    <w:rsid w:val="00112109"/>
    <w:rsid w:val="00113C94"/>
    <w:rsid w:val="0015508E"/>
    <w:rsid w:val="0017412F"/>
    <w:rsid w:val="0018343F"/>
    <w:rsid w:val="001C693F"/>
    <w:rsid w:val="002000EB"/>
    <w:rsid w:val="002204A8"/>
    <w:rsid w:val="00225DF8"/>
    <w:rsid w:val="00226FE8"/>
    <w:rsid w:val="0024238C"/>
    <w:rsid w:val="0025109D"/>
    <w:rsid w:val="00267D41"/>
    <w:rsid w:val="002934B9"/>
    <w:rsid w:val="00295C7C"/>
    <w:rsid w:val="002A16A6"/>
    <w:rsid w:val="002A7FC5"/>
    <w:rsid w:val="002C74C6"/>
    <w:rsid w:val="002D2F94"/>
    <w:rsid w:val="00320DB3"/>
    <w:rsid w:val="003221AF"/>
    <w:rsid w:val="003410B7"/>
    <w:rsid w:val="00351F15"/>
    <w:rsid w:val="00352634"/>
    <w:rsid w:val="003613F5"/>
    <w:rsid w:val="003646D2"/>
    <w:rsid w:val="00370923"/>
    <w:rsid w:val="00382B32"/>
    <w:rsid w:val="00384066"/>
    <w:rsid w:val="00394481"/>
    <w:rsid w:val="00397737"/>
    <w:rsid w:val="003B5A88"/>
    <w:rsid w:val="003C0A68"/>
    <w:rsid w:val="003C10E0"/>
    <w:rsid w:val="003C4388"/>
    <w:rsid w:val="003F1295"/>
    <w:rsid w:val="003F275C"/>
    <w:rsid w:val="00406033"/>
    <w:rsid w:val="00420288"/>
    <w:rsid w:val="0042792D"/>
    <w:rsid w:val="00466A84"/>
    <w:rsid w:val="00490F7F"/>
    <w:rsid w:val="004B6106"/>
    <w:rsid w:val="004C007A"/>
    <w:rsid w:val="004C0E6F"/>
    <w:rsid w:val="004C40D3"/>
    <w:rsid w:val="004D18F4"/>
    <w:rsid w:val="004D2AB1"/>
    <w:rsid w:val="004D32A0"/>
    <w:rsid w:val="004D3B5B"/>
    <w:rsid w:val="004E381C"/>
    <w:rsid w:val="004F1F3F"/>
    <w:rsid w:val="0050240B"/>
    <w:rsid w:val="00544D15"/>
    <w:rsid w:val="00566FBA"/>
    <w:rsid w:val="005B1D2F"/>
    <w:rsid w:val="005C0FA0"/>
    <w:rsid w:val="005C16CD"/>
    <w:rsid w:val="005C1AF5"/>
    <w:rsid w:val="005C2855"/>
    <w:rsid w:val="005C3D23"/>
    <w:rsid w:val="005D0A91"/>
    <w:rsid w:val="005D75AB"/>
    <w:rsid w:val="005E0ABF"/>
    <w:rsid w:val="005E71EA"/>
    <w:rsid w:val="005F0671"/>
    <w:rsid w:val="005F3855"/>
    <w:rsid w:val="00605078"/>
    <w:rsid w:val="006154A4"/>
    <w:rsid w:val="006158A6"/>
    <w:rsid w:val="00623159"/>
    <w:rsid w:val="00640CDA"/>
    <w:rsid w:val="0066328A"/>
    <w:rsid w:val="006B3C75"/>
    <w:rsid w:val="006C4AC5"/>
    <w:rsid w:val="006D286E"/>
    <w:rsid w:val="006D2BF1"/>
    <w:rsid w:val="006E5E7A"/>
    <w:rsid w:val="006E7C1F"/>
    <w:rsid w:val="007357CE"/>
    <w:rsid w:val="00737EE2"/>
    <w:rsid w:val="00742FEB"/>
    <w:rsid w:val="007526FD"/>
    <w:rsid w:val="00755467"/>
    <w:rsid w:val="00781FD2"/>
    <w:rsid w:val="00786FFF"/>
    <w:rsid w:val="007A0D6E"/>
    <w:rsid w:val="007A181E"/>
    <w:rsid w:val="007B1467"/>
    <w:rsid w:val="007B7DCC"/>
    <w:rsid w:val="007C72F9"/>
    <w:rsid w:val="007D5DEE"/>
    <w:rsid w:val="007F0A23"/>
    <w:rsid w:val="008206D5"/>
    <w:rsid w:val="008270E6"/>
    <w:rsid w:val="00827A8B"/>
    <w:rsid w:val="008403A1"/>
    <w:rsid w:val="00842E68"/>
    <w:rsid w:val="00861A78"/>
    <w:rsid w:val="0086387C"/>
    <w:rsid w:val="00864513"/>
    <w:rsid w:val="00870B52"/>
    <w:rsid w:val="008968EF"/>
    <w:rsid w:val="008C1A48"/>
    <w:rsid w:val="008E73A9"/>
    <w:rsid w:val="008F040F"/>
    <w:rsid w:val="008F3418"/>
    <w:rsid w:val="008F6096"/>
    <w:rsid w:val="009016DC"/>
    <w:rsid w:val="00901BC9"/>
    <w:rsid w:val="0093074F"/>
    <w:rsid w:val="0094395C"/>
    <w:rsid w:val="009550F1"/>
    <w:rsid w:val="00974606"/>
    <w:rsid w:val="00977740"/>
    <w:rsid w:val="00994D79"/>
    <w:rsid w:val="009A12A3"/>
    <w:rsid w:val="009A1CD0"/>
    <w:rsid w:val="009B6285"/>
    <w:rsid w:val="009C655B"/>
    <w:rsid w:val="009D488B"/>
    <w:rsid w:val="009D5F66"/>
    <w:rsid w:val="009D635C"/>
    <w:rsid w:val="009F1DA9"/>
    <w:rsid w:val="00A0348C"/>
    <w:rsid w:val="00A25638"/>
    <w:rsid w:val="00A53AE5"/>
    <w:rsid w:val="00A54A3B"/>
    <w:rsid w:val="00A7212D"/>
    <w:rsid w:val="00A9050E"/>
    <w:rsid w:val="00A97B47"/>
    <w:rsid w:val="00AC384F"/>
    <w:rsid w:val="00AD184D"/>
    <w:rsid w:val="00AD4987"/>
    <w:rsid w:val="00AE540F"/>
    <w:rsid w:val="00AF6D8F"/>
    <w:rsid w:val="00AF6FB3"/>
    <w:rsid w:val="00B02F84"/>
    <w:rsid w:val="00B07F69"/>
    <w:rsid w:val="00B12D79"/>
    <w:rsid w:val="00B13171"/>
    <w:rsid w:val="00B20B40"/>
    <w:rsid w:val="00B219C1"/>
    <w:rsid w:val="00B561C2"/>
    <w:rsid w:val="00B64DA7"/>
    <w:rsid w:val="00B66A9B"/>
    <w:rsid w:val="00B92CB1"/>
    <w:rsid w:val="00BA1C50"/>
    <w:rsid w:val="00BB1A07"/>
    <w:rsid w:val="00BC628C"/>
    <w:rsid w:val="00BD2734"/>
    <w:rsid w:val="00BE5097"/>
    <w:rsid w:val="00BE520B"/>
    <w:rsid w:val="00BF0CDC"/>
    <w:rsid w:val="00C12DB1"/>
    <w:rsid w:val="00C16C14"/>
    <w:rsid w:val="00C26FEB"/>
    <w:rsid w:val="00C3020A"/>
    <w:rsid w:val="00C30E8C"/>
    <w:rsid w:val="00C351E4"/>
    <w:rsid w:val="00C46156"/>
    <w:rsid w:val="00C47998"/>
    <w:rsid w:val="00C47BD7"/>
    <w:rsid w:val="00C76453"/>
    <w:rsid w:val="00C84A1C"/>
    <w:rsid w:val="00C973A7"/>
    <w:rsid w:val="00CE0159"/>
    <w:rsid w:val="00CE6FB5"/>
    <w:rsid w:val="00CF3BB9"/>
    <w:rsid w:val="00CF6B4F"/>
    <w:rsid w:val="00D01F0E"/>
    <w:rsid w:val="00D160C8"/>
    <w:rsid w:val="00D27574"/>
    <w:rsid w:val="00D27B29"/>
    <w:rsid w:val="00D3282E"/>
    <w:rsid w:val="00D32F76"/>
    <w:rsid w:val="00D37D49"/>
    <w:rsid w:val="00D454BA"/>
    <w:rsid w:val="00D5074B"/>
    <w:rsid w:val="00D52D3A"/>
    <w:rsid w:val="00D73FAE"/>
    <w:rsid w:val="00DE2578"/>
    <w:rsid w:val="00DE52D4"/>
    <w:rsid w:val="00DE7B44"/>
    <w:rsid w:val="00DF409C"/>
    <w:rsid w:val="00E03475"/>
    <w:rsid w:val="00E100D4"/>
    <w:rsid w:val="00E30AC2"/>
    <w:rsid w:val="00E31F78"/>
    <w:rsid w:val="00E43A16"/>
    <w:rsid w:val="00E45830"/>
    <w:rsid w:val="00E45E37"/>
    <w:rsid w:val="00E53C80"/>
    <w:rsid w:val="00E67E2A"/>
    <w:rsid w:val="00E70CAB"/>
    <w:rsid w:val="00E7652A"/>
    <w:rsid w:val="00EB53B4"/>
    <w:rsid w:val="00EC47CE"/>
    <w:rsid w:val="00F21672"/>
    <w:rsid w:val="00F240F9"/>
    <w:rsid w:val="00F31034"/>
    <w:rsid w:val="00F46B9E"/>
    <w:rsid w:val="00F80926"/>
    <w:rsid w:val="00F84219"/>
    <w:rsid w:val="00F92ACC"/>
    <w:rsid w:val="00F94608"/>
    <w:rsid w:val="00FC3CF7"/>
    <w:rsid w:val="00FD20A1"/>
    <w:rsid w:val="00FD7965"/>
    <w:rsid w:val="00FE1539"/>
    <w:rsid w:val="00FE1886"/>
    <w:rsid w:val="00FF0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0D4"/>
  </w:style>
  <w:style w:type="paragraph" w:styleId="4">
    <w:name w:val="heading 4"/>
    <w:basedOn w:val="a"/>
    <w:next w:val="a"/>
    <w:link w:val="40"/>
    <w:qFormat/>
    <w:rsid w:val="00AE540F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E540F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E540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E540F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numbering" w:customStyle="1" w:styleId="1">
    <w:name w:val="Нет списка1"/>
    <w:next w:val="a2"/>
    <w:semiHidden/>
    <w:rsid w:val="00AE540F"/>
  </w:style>
  <w:style w:type="table" w:styleId="a3">
    <w:name w:val="Table Grid"/>
    <w:basedOn w:val="a1"/>
    <w:uiPriority w:val="59"/>
    <w:rsid w:val="00AE54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AE540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AE54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rsid w:val="00AE54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AE54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AE540F"/>
  </w:style>
  <w:style w:type="paragraph" w:styleId="a9">
    <w:name w:val="header"/>
    <w:basedOn w:val="a"/>
    <w:link w:val="aa"/>
    <w:uiPriority w:val="99"/>
    <w:unhideWhenUsed/>
    <w:rsid w:val="00D01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01F0E"/>
  </w:style>
  <w:style w:type="paragraph" w:styleId="ab">
    <w:name w:val="Balloon Text"/>
    <w:basedOn w:val="a"/>
    <w:link w:val="ac"/>
    <w:uiPriority w:val="99"/>
    <w:semiHidden/>
    <w:unhideWhenUsed/>
    <w:rsid w:val="00BB1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B1A07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C46156"/>
    <w:pPr>
      <w:ind w:left="720"/>
      <w:contextualSpacing/>
    </w:pPr>
  </w:style>
  <w:style w:type="paragraph" w:customStyle="1" w:styleId="Standard">
    <w:name w:val="Standard"/>
    <w:qFormat/>
    <w:rsid w:val="00755467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bidi="en-US"/>
    </w:rPr>
  </w:style>
  <w:style w:type="paragraph" w:styleId="ae">
    <w:name w:val="Title"/>
    <w:basedOn w:val="a"/>
    <w:next w:val="a"/>
    <w:link w:val="af"/>
    <w:uiPriority w:val="10"/>
    <w:qFormat/>
    <w:rsid w:val="00C47BD7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10"/>
    <w:rsid w:val="00C47BD7"/>
    <w:rPr>
      <w:rFonts w:asciiTheme="majorHAnsi" w:eastAsiaTheme="majorEastAsia" w:hAnsiTheme="majorHAnsi" w:cstheme="majorBidi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AE540F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E540F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E540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E540F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numbering" w:customStyle="1" w:styleId="1">
    <w:name w:val="Нет списка1"/>
    <w:next w:val="a2"/>
    <w:semiHidden/>
    <w:rsid w:val="00AE540F"/>
  </w:style>
  <w:style w:type="table" w:styleId="a3">
    <w:name w:val="Table Grid"/>
    <w:basedOn w:val="a1"/>
    <w:uiPriority w:val="59"/>
    <w:rsid w:val="00AE54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AE540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AE54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rsid w:val="00AE54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AE54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AE540F"/>
  </w:style>
  <w:style w:type="paragraph" w:styleId="a9">
    <w:name w:val="header"/>
    <w:basedOn w:val="a"/>
    <w:link w:val="aa"/>
    <w:uiPriority w:val="99"/>
    <w:unhideWhenUsed/>
    <w:rsid w:val="00D01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01F0E"/>
  </w:style>
  <w:style w:type="paragraph" w:styleId="ab">
    <w:name w:val="Balloon Text"/>
    <w:basedOn w:val="a"/>
    <w:link w:val="ac"/>
    <w:uiPriority w:val="99"/>
    <w:semiHidden/>
    <w:unhideWhenUsed/>
    <w:rsid w:val="00BB1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B1A07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C46156"/>
    <w:pPr>
      <w:ind w:left="720"/>
      <w:contextualSpacing/>
    </w:pPr>
  </w:style>
  <w:style w:type="paragraph" w:customStyle="1" w:styleId="Standard">
    <w:name w:val="Standard"/>
    <w:qFormat/>
    <w:rsid w:val="00755467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bidi="en-US"/>
    </w:rPr>
  </w:style>
  <w:style w:type="paragraph" w:styleId="ae">
    <w:name w:val="Title"/>
    <w:basedOn w:val="a"/>
    <w:next w:val="a"/>
    <w:link w:val="af"/>
    <w:uiPriority w:val="10"/>
    <w:qFormat/>
    <w:rsid w:val="00C47BD7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10"/>
    <w:rsid w:val="00C47BD7"/>
    <w:rPr>
      <w:rFonts w:asciiTheme="majorHAnsi" w:eastAsiaTheme="majorEastAsia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C99D2-184E-4E90-AC07-4BD4DA403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Дом</cp:lastModifiedBy>
  <cp:revision>43</cp:revision>
  <cp:lastPrinted>2018-09-19T19:32:00Z</cp:lastPrinted>
  <dcterms:created xsi:type="dcterms:W3CDTF">2017-08-28T15:32:00Z</dcterms:created>
  <dcterms:modified xsi:type="dcterms:W3CDTF">2021-01-07T16:16:00Z</dcterms:modified>
</cp:coreProperties>
</file>